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368" w:rsidRPr="00D620BF" w:rsidRDefault="00424368" w:rsidP="00424368">
      <w:pPr>
        <w:rPr>
          <w:rFonts w:asciiTheme="majorEastAsia" w:eastAsiaTheme="majorEastAsia" w:hAnsiTheme="majorEastAsia"/>
          <w:b/>
          <w:sz w:val="24"/>
          <w:szCs w:val="24"/>
        </w:rPr>
      </w:pPr>
      <w:r w:rsidRPr="00D620BF">
        <w:rPr>
          <w:rFonts w:asciiTheme="majorEastAsia" w:eastAsiaTheme="majorEastAsia" w:hAnsiTheme="majorEastAsia" w:hint="eastAsia"/>
          <w:b/>
          <w:sz w:val="24"/>
          <w:szCs w:val="24"/>
        </w:rPr>
        <w:t>关于开展2019年“青春才智助云品”全国大学生昆明暑期社会实践专项活动的通知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>各系团总支：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为深入贯彻落</w:t>
      </w:r>
      <w:proofErr w:type="gramStart"/>
      <w:r w:rsidRPr="00D620BF">
        <w:rPr>
          <w:rFonts w:asciiTheme="minorEastAsia" w:hAnsiTheme="minorEastAsia" w:hint="eastAsia"/>
          <w:sz w:val="24"/>
          <w:szCs w:val="24"/>
        </w:rPr>
        <w:t>实习近</w:t>
      </w:r>
      <w:proofErr w:type="gramEnd"/>
      <w:r w:rsidRPr="00D620BF">
        <w:rPr>
          <w:rFonts w:asciiTheme="minorEastAsia" w:hAnsiTheme="minorEastAsia" w:hint="eastAsia"/>
          <w:sz w:val="24"/>
          <w:szCs w:val="24"/>
        </w:rPr>
        <w:t>平新时代中国特色社会主义思想和党的十九大精神，充分利用昆明生态、资源和政策等有利条件，搭建全国高校人才社会实践平台，吸引高校人才团队、技术储备资源走进昆明、宣传昆明、服务昆明，团中央青年发展部联合中共昆明市委、昆明市人民政府，组织开展2019年“青春才智助云品”全国大学生昆明暑期社会实践专项活动。现将有关事项通知如下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0" w:name="_GoBack"/>
      <w:r w:rsidRPr="00D620BF">
        <w:rPr>
          <w:rFonts w:asciiTheme="minorEastAsia" w:hAnsiTheme="minorEastAsia" w:hint="eastAsia"/>
          <w:sz w:val="24"/>
          <w:szCs w:val="24"/>
        </w:rPr>
        <w:t xml:space="preserve">　　一、活动主题</w:t>
      </w:r>
    </w:p>
    <w:bookmarkEnd w:id="0"/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青春才智助云品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二、组织单位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主办单位：团中央青年发展部、中共昆明市委、昆明市人民政府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承办单位：昆明市政府办公厅、共青团昆明市委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三、时间地点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2019年7月至9月，云南省昆明市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四、参加人员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全国高校在校本科生、研究生、博士生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五、活动内容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一）特色花卉产业调研。前往昆明斗南花卉交易市场、全市各重点花卉产业建设示范区、盆景盆花及园林绿化苗木基地、鲜切花和加工用原料花生产基地、园林绿化苗木生产基地等，调研昆明市花卉生产、交易、物流发展情况，为昆明市加强花卉引进和研发，提升呈贡花卉交易和物流中心的信息化水平，推进区域、产业、产品结构调整，打造“世界春城花都”品牌提出意见建议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（二）云</w:t>
      </w:r>
      <w:proofErr w:type="gramStart"/>
      <w:r w:rsidRPr="00D620BF">
        <w:rPr>
          <w:rFonts w:asciiTheme="minorEastAsia" w:hAnsiTheme="minorEastAsia" w:hint="eastAsia"/>
          <w:sz w:val="24"/>
          <w:szCs w:val="24"/>
        </w:rPr>
        <w:t>茶产业</w:t>
      </w:r>
      <w:proofErr w:type="gramEnd"/>
      <w:r w:rsidRPr="00D620BF">
        <w:rPr>
          <w:rFonts w:asciiTheme="minorEastAsia" w:hAnsiTheme="minorEastAsia" w:hint="eastAsia"/>
          <w:sz w:val="24"/>
          <w:szCs w:val="24"/>
        </w:rPr>
        <w:t>发展调研。依托昆明作为云南茶产品和</w:t>
      </w:r>
      <w:proofErr w:type="gramStart"/>
      <w:r w:rsidRPr="00D620BF">
        <w:rPr>
          <w:rFonts w:asciiTheme="minorEastAsia" w:hAnsiTheme="minorEastAsia" w:hint="eastAsia"/>
          <w:sz w:val="24"/>
          <w:szCs w:val="24"/>
        </w:rPr>
        <w:t>茶文化</w:t>
      </w:r>
      <w:proofErr w:type="gramEnd"/>
      <w:r w:rsidRPr="00D620BF">
        <w:rPr>
          <w:rFonts w:asciiTheme="minorEastAsia" w:hAnsiTheme="minorEastAsia" w:hint="eastAsia"/>
          <w:sz w:val="24"/>
          <w:szCs w:val="24"/>
        </w:rPr>
        <w:t>的枢纽和国内外茶商汇集、交流的中心的优势，对昆明</w:t>
      </w:r>
      <w:proofErr w:type="gramStart"/>
      <w:r w:rsidRPr="00D620BF">
        <w:rPr>
          <w:rFonts w:asciiTheme="minorEastAsia" w:hAnsiTheme="minorEastAsia" w:hint="eastAsia"/>
          <w:sz w:val="24"/>
          <w:szCs w:val="24"/>
        </w:rPr>
        <w:t>茶产业</w:t>
      </w:r>
      <w:proofErr w:type="gramEnd"/>
      <w:r w:rsidRPr="00D620BF">
        <w:rPr>
          <w:rFonts w:asciiTheme="minorEastAsia" w:hAnsiTheme="minorEastAsia" w:hint="eastAsia"/>
          <w:sz w:val="24"/>
          <w:szCs w:val="24"/>
        </w:rPr>
        <w:t>特别是商贸、物流、文化等产业发展情况开展调研活动。为昆明建设具有交易、展示、仓储、体验、科研、旅游“六大”功能的世界一流普洱茶中心，进一步提高云</w:t>
      </w:r>
      <w:proofErr w:type="gramStart"/>
      <w:r w:rsidRPr="00D620BF">
        <w:rPr>
          <w:rFonts w:asciiTheme="minorEastAsia" w:hAnsiTheme="minorEastAsia" w:hint="eastAsia"/>
          <w:sz w:val="24"/>
          <w:szCs w:val="24"/>
        </w:rPr>
        <w:t>茶产业</w:t>
      </w:r>
      <w:proofErr w:type="gramEnd"/>
      <w:r w:rsidRPr="00D620BF">
        <w:rPr>
          <w:rFonts w:asciiTheme="minorEastAsia" w:hAnsiTheme="minorEastAsia" w:hint="eastAsia"/>
          <w:sz w:val="24"/>
          <w:szCs w:val="24"/>
        </w:rPr>
        <w:t>的知名度和美誉度提出意见建议。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（三）高原特色农业调研。依托高原特色农产品生产基地，调研高原特色产业农产品种植、保鲜、加工、物流、深加工、可持续绿色发展等产业链情况。从</w:t>
      </w:r>
      <w:r w:rsidRPr="00D620BF">
        <w:rPr>
          <w:rFonts w:asciiTheme="minorEastAsia" w:hAnsiTheme="minorEastAsia" w:hint="eastAsia"/>
          <w:sz w:val="24"/>
          <w:szCs w:val="24"/>
        </w:rPr>
        <w:lastRenderedPageBreak/>
        <w:t>提升农产品生产能力、改善农业生产条件、提升农业科学运用水平、转变农业发展方式、改善农业生态环境等角度，对高原特色农业的产业科学布局、基地与生产标准化建设、特色品牌打造、高效物流网建设促进一二三产业融合发展等方面提出意见建议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（四）“遇见云品”随手拍摄影大赛。组织实践团队充分发掘昆明历史人文、自然生态、特色产业等内容，拍摄手机照片、短视频，活动组织方将邀请专业人士对作品进行评选，对优秀作品进行适当奖励。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五）大学生暑期社会实践优秀调研报告评选。鼓励高校实践团队围绕实践课题，以助力昆明旅游资源开发、特色产品调研、生态文明建设等为重点，开展社会调研与市情观察，形成专题调研报告，由活动主办方对调研报告进行评比表彰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六、活动安排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（一）团队申报（6月18日）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各高校进行团队和个人申报，提交报名信息和课题信息到工作邮箱。实践团队往返交通费用以及实践期间团队保险费用由派出学校承担，活动期间的食宿费用由承办单位承担。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（二）团队遴选（6月21日至6月30日）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活动组织方根据申报情况，遴选确定50支实践团队。通过电子邮件、电话等方式通知团队和个人入围情况，明确团队成员和领队，细化课题和项目方案，做好实践前课题素材收集等各项准备工作。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（三）开展实践（7月1日至8月15日）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实践团队围绕相应的实践课题要求开展社会调研、市情观察、志愿服务等，并形成实践报告和成果。每支团队实践时间原则上不超过10天。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（四）活动总结（8月16日至9月1日）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活动组织方召开全国大学生昆明暑期实践专项活动总结大会，汇总实践报告，向有关部门推</w:t>
      </w:r>
      <w:proofErr w:type="gramStart"/>
      <w:r w:rsidRPr="00D620BF">
        <w:rPr>
          <w:rFonts w:asciiTheme="minorEastAsia" w:hAnsiTheme="minorEastAsia" w:hint="eastAsia"/>
          <w:sz w:val="24"/>
          <w:szCs w:val="24"/>
        </w:rPr>
        <w:t>报优秀实践</w:t>
      </w:r>
      <w:proofErr w:type="gramEnd"/>
      <w:r w:rsidRPr="00D620BF">
        <w:rPr>
          <w:rFonts w:asciiTheme="minorEastAsia" w:hAnsiTheme="minorEastAsia" w:hint="eastAsia"/>
          <w:sz w:val="24"/>
          <w:szCs w:val="24"/>
        </w:rPr>
        <w:t>成果。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七、相关要求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（一）提高社会实践活动实效。相关高校团委要认真选拔实践队员、遴选实践队长、组建实践队伍，根据通知要求和时间节点，做好申报材料的汇总、审核</w:t>
      </w:r>
      <w:r w:rsidRPr="00D620BF">
        <w:rPr>
          <w:rFonts w:asciiTheme="minorEastAsia" w:hAnsiTheme="minorEastAsia" w:hint="eastAsia"/>
          <w:sz w:val="24"/>
          <w:szCs w:val="24"/>
        </w:rPr>
        <w:lastRenderedPageBreak/>
        <w:t>和报送工作。加强对实践团队的前期指导，结合实践地实际情况制定有针对性的实践方案。</w:t>
      </w:r>
    </w:p>
    <w:p w:rsidR="00424368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二）确保社会实践活动安全。派出高校指导各团队在活动组织实施中完善制度规范、突出过程管理，开展必要的工作作风和服务技能培训，选派相关专业教师带队指导。加强安全教育，做好前期调研和准备工作，保障学生安全，特别是要关注服务地区的自然条件和极端气候变化，做好自然灾害和突发事件的应对预案。</w:t>
      </w:r>
    </w:p>
    <w:p w:rsidR="009D3D14" w:rsidRPr="00D620BF" w:rsidRDefault="00424368" w:rsidP="00D620B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0BF">
        <w:rPr>
          <w:rFonts w:asciiTheme="minorEastAsia" w:hAnsiTheme="minorEastAsia" w:hint="eastAsia"/>
          <w:sz w:val="24"/>
          <w:szCs w:val="24"/>
        </w:rPr>
        <w:t xml:space="preserve">　　（三）加强品牌推广和媒体综合传播。注重提升活动的品牌形象和社会影响力，各社会实践团队要充分利用各类媒体平台，加强对活动进展、活动效果以及典型事迹、优秀个人的宣传报道。</w:t>
      </w:r>
    </w:p>
    <w:sectPr w:rsidR="009D3D14" w:rsidRPr="00D62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5E"/>
    <w:rsid w:val="00424368"/>
    <w:rsid w:val="009D3D14"/>
    <w:rsid w:val="00D5425E"/>
    <w:rsid w:val="00D6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戴尔7570</dc:creator>
  <cp:keywords/>
  <dc:description/>
  <cp:lastModifiedBy>戴尔7570</cp:lastModifiedBy>
  <cp:revision>5</cp:revision>
  <dcterms:created xsi:type="dcterms:W3CDTF">2019-06-13T04:55:00Z</dcterms:created>
  <dcterms:modified xsi:type="dcterms:W3CDTF">2019-06-13T09:48:00Z</dcterms:modified>
</cp:coreProperties>
</file>